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Columbia County Chess Association</w:t>
      </w:r>
    </w:p>
    <w:p w:rsidR="00000000" w:rsidDel="00000000" w:rsidP="00000000" w:rsidRDefault="00000000" w:rsidRPr="00000000" w14:paraId="00000002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Game of the Week</w:t>
      </w:r>
    </w:p>
    <w:p w:rsidR="00000000" w:rsidDel="00000000" w:rsidP="00000000" w:rsidRDefault="00000000" w:rsidRPr="00000000" w14:paraId="00000003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8 November 2025</w:t>
      </w:r>
    </w:p>
    <w:p w:rsidR="00000000" w:rsidDel="00000000" w:rsidP="00000000" w:rsidRDefault="00000000" w:rsidRPr="00000000" w14:paraId="00000004">
      <w:pPr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Written by Travis L. Jones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For this week we’re going over a game between two of our very own players: Abigail Lin and Gerald Battaglia.</w:t>
      </w:r>
    </w:p>
    <w:p w:rsidR="00000000" w:rsidDel="00000000" w:rsidP="00000000" w:rsidRDefault="00000000" w:rsidRPr="00000000" w14:paraId="00000007">
      <w:pPr>
        <w:rPr/>
        <w:sectPr>
          <w:headerReference r:id="rId7" w:type="default"/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Event: Columbia County Chess League, March 2025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Round: 2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White: Abigail Lin (1369)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Black: Gerald Battaglia (1591)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Analysis images taken from https://www.365chess.com/analysis_board.php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1. e4 </w:t>
        <w:tab/>
        <w:tab/>
        <w:t xml:space="preserve">c5 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2. Nc3 </w:t>
        <w:tab/>
        <w:tab/>
        <w:t xml:space="preserve">a6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3. d4 </w:t>
        <w:tab/>
        <w:tab/>
        <w:t xml:space="preserve">cxd4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4. Qxd4 </w:t>
        <w:tab/>
        <w:t xml:space="preserve">Nc6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5. Qe3 </w:t>
        <w:tab/>
        <w:tab/>
        <w:t xml:space="preserve">d6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6. b3</w:t>
        <w:tab/>
        <w:t xml:space="preserve"> </w:t>
        <w:tab/>
        <w:t xml:space="preserve">Nf6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7. Bc4 </w:t>
        <w:tab/>
        <w:tab/>
        <w:t xml:space="preserve">b5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8. Bd5 </w:t>
        <w:tab/>
        <w:tab/>
        <w:t xml:space="preserve">Bb7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9. Bxc6+ </w:t>
        <w:tab/>
        <w:t xml:space="preserve">Bxc6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10. Bb2</w:t>
        <w:tab/>
        <w:t xml:space="preserve"> </w:t>
        <w:tab/>
        <w:t xml:space="preserve">Qa5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11. f3</w:t>
        <w:tab/>
        <w:t xml:space="preserve"> </w:t>
        <w:tab/>
        <w:t xml:space="preserve">b4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12. Nce2</w:t>
        <w:tab/>
        <w:t xml:space="preserve">e5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13. Nh3 </w:t>
        <w:tab/>
        <w:t xml:space="preserve">h6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14. 0-0</w:t>
        <w:tab/>
        <w:t xml:space="preserve"> </w:t>
        <w:tab/>
        <w:t xml:space="preserve">Be7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center"/>
        <w:rPr/>
      </w:pPr>
      <w:r w:rsidDel="00000000" w:rsidR="00000000" w:rsidRPr="00000000">
        <w:rPr/>
        <w:drawing>
          <wp:inline distB="0" distT="0" distL="0" distR="0">
            <wp:extent cx="2249424" cy="2286000"/>
            <wp:effectExtent b="0" l="0" r="0" t="0"/>
            <wp:docPr descr="A chess board with black and white chess pieces&#10;&#10;AI-generated content may be incorrect." id="2046732108" name="image4.png"/>
            <a:graphic>
              <a:graphicData uri="http://schemas.openxmlformats.org/drawingml/2006/picture">
                <pic:pic>
                  <pic:nvPicPr>
                    <pic:cNvPr descr="A chess board with black and white chess pieces&#10;&#10;AI-generated content may be incorrect."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49424" cy="2286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/>
      </w:pPr>
      <w:r w:rsidDel="00000000" w:rsidR="00000000" w:rsidRPr="00000000">
        <w:rPr>
          <w:rtl w:val="0"/>
        </w:rPr>
        <w:t xml:space="preserve">Board position after 14…Be7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Now that the game is past the opening, it’s a good idea to look at the imbalances. White has castled and has traded off the bad white square bishop in exchange for a knight on a board that is still crowded. Black has extra space on the queenside and has done a good job of taking away key squares that the white knights would love to call home. Black hasn’t castled, but the king isn’t in any danger, and the g-pawn might need to go to g6 to block another white knight outpost on f5. White has a couple targets to focus on, such as the b4 pawn and the half open d-file, but both plans would require a lot of maneuvering and wouldn’t be easy to claim. Overall, I read the position as balanced.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15. Ng3 </w:t>
        <w:tab/>
        <w:t xml:space="preserve">g6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16. f4</w:t>
        <w:tab/>
        <w:t xml:space="preserve"> </w:t>
        <w:tab/>
        <w:t xml:space="preserve">Ng4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17. Qf3 </w:t>
        <w:tab/>
        <w:tab/>
        <w:t xml:space="preserve">f5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18. Kh1</w:t>
        <w:tab/>
        <w:tab/>
        <w:t xml:space="preserve">Bh4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19. fxe5</w:t>
        <w:tab/>
        <w:tab/>
        <w:t xml:space="preserve">dxe5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20. Nxf5</w:t>
        <w:tab/>
        <w:t xml:space="preserve">gxf5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21. Qxf5</w:t>
        <w:tab/>
        <w:t xml:space="preserve">Bd7</w:t>
        <w:tab/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22. Qh5+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center"/>
        <w:rPr/>
      </w:pPr>
      <w:r w:rsidDel="00000000" w:rsidR="00000000" w:rsidRPr="00000000">
        <w:rPr/>
        <w:drawing>
          <wp:inline distB="0" distT="0" distL="0" distR="0">
            <wp:extent cx="2249424" cy="2286000"/>
            <wp:effectExtent b="0" l="0" r="0" t="0"/>
            <wp:docPr id="2046732110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49424" cy="2286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/>
      </w:pPr>
      <w:r w:rsidDel="00000000" w:rsidR="00000000" w:rsidRPr="00000000">
        <w:rPr>
          <w:rtl w:val="0"/>
        </w:rPr>
        <w:t xml:space="preserve">Board position after 22. Qh5+</w:t>
      </w:r>
    </w:p>
    <w:p w:rsidR="00000000" w:rsidDel="00000000" w:rsidP="00000000" w:rsidRDefault="00000000" w:rsidRPr="00000000" w14:paraId="0000002E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White has been able to clean out the kingside quite a bit and has come up with a nice way to win back the knight sacrifice, while also opening the f-file for the rook and opening up an attack on the black king.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22. ...</w:t>
        <w:tab/>
        <w:tab/>
        <w:t xml:space="preserve">Kd8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23. Qxh4+ </w:t>
        <w:tab/>
        <w:t xml:space="preserve">Kc7 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24. Rf7</w:t>
        <w:tab/>
        <w:t xml:space="preserve"> </w:t>
        <w:tab/>
        <w:t xml:space="preserve">Rhg8 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25. Rd1 </w:t>
        <w:tab/>
        <w:t xml:space="preserve">Rad8 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26. Qe7 </w:t>
        <w:tab/>
        <w:t xml:space="preserve">Qb5 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27. c4</w:t>
        <w:tab/>
        <w:tab/>
        <w:t xml:space="preserve">bxc3 EP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28. Bxc3</w:t>
        <w:tab/>
        <w:t xml:space="preserve">Rge8 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29. Qd6+</w:t>
        <w:tab/>
        <w:t xml:space="preserve">Kc8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30. Rc1</w:t>
        <w:tab/>
        <w:tab/>
        <w:t xml:space="preserve">Kb7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31. Bxe5 </w:t>
        <w:tab/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center"/>
        <w:rPr/>
      </w:pPr>
      <w:r w:rsidDel="00000000" w:rsidR="00000000" w:rsidRPr="00000000">
        <w:rPr/>
        <w:drawing>
          <wp:inline distB="0" distT="0" distL="0" distR="0">
            <wp:extent cx="2295144" cy="2286000"/>
            <wp:effectExtent b="0" l="0" r="0" t="0"/>
            <wp:docPr id="204673210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95144" cy="2286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/>
      </w:pPr>
      <w:r w:rsidDel="00000000" w:rsidR="00000000" w:rsidRPr="00000000">
        <w:rPr>
          <w:rtl w:val="0"/>
        </w:rPr>
        <w:t xml:space="preserve">Board position after 31. Bxe5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Black looks to be in quite a pickle here. But is he?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31. …</w:t>
        <w:tab/>
        <w:t xml:space="preserve"> </w:t>
        <w:tab/>
        <w:t xml:space="preserve">Nxe5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32. Rc7+</w:t>
        <w:tab/>
        <w:t xml:space="preserve">Ka8 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33. Rc5 </w:t>
        <w:tab/>
        <w:t xml:space="preserve">Qe2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34. Rxe5 </w:t>
        <w:tab/>
        <w:t xml:space="preserve">Rxe5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35. Qxe5 </w:t>
        <w:tab/>
        <w:t xml:space="preserve">Bxh3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White resigned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center"/>
        <w:rPr/>
      </w:pPr>
      <w:r w:rsidDel="00000000" w:rsidR="00000000" w:rsidRPr="00000000">
        <w:rPr/>
        <w:drawing>
          <wp:inline distB="0" distT="0" distL="0" distR="0">
            <wp:extent cx="2276856" cy="2286000"/>
            <wp:effectExtent b="0" l="0" r="0" t="0"/>
            <wp:docPr descr="A chess board with chess pieces&#10;&#10;AI-generated content may be incorrect." id="2046732112" name="image3.png"/>
            <a:graphic>
              <a:graphicData uri="http://schemas.openxmlformats.org/drawingml/2006/picture">
                <pic:pic>
                  <pic:nvPicPr>
                    <pic:cNvPr descr="A chess board with chess pieces&#10;&#10;AI-generated content may be incorrect." id="0" name="image3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76856" cy="2286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center"/>
        <w:rPr/>
      </w:pPr>
      <w:r w:rsidDel="00000000" w:rsidR="00000000" w:rsidRPr="00000000">
        <w:rPr>
          <w:rtl w:val="0"/>
        </w:rPr>
        <w:t xml:space="preserve">Final board position.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Going by the PGN, black appeared to be under time pressure for the final few moves – he made move 31 with 12 seconds left on the clock - yet still managed to find this winning combination. </w:t>
      </w:r>
    </w:p>
    <w:sectPr>
      <w:type w:val="continuous"/>
      <w:pgSz w:h="15840" w:w="12240" w:orient="portrait"/>
      <w:pgMar w:bottom="1440" w:top="1440" w:left="1440" w:right="1440" w:header="720" w:footer="720"/>
      <w:cols w:equalWidth="0" w:num="2" w:sep="1">
        <w:col w:space="720" w:w="4320"/>
        <w:col w:space="0" w:w="43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lay">
    <w:embedRegular w:fontKey="{00000000-0000-0000-0000-000000000000}" r:id="rId1" w:subsetted="0"/>
    <w:embedBold w:fontKey="{00000000-0000-0000-0000-000000000000}" r:id="rId2" w:subsetted="0"/>
  </w:font>
  <w:font w:name="Apto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inline distB="0" distT="0" distL="0" distR="0">
          <wp:extent cx="1266825" cy="1188589"/>
          <wp:effectExtent b="0" l="0" r="0" t="0"/>
          <wp:docPr descr="A black chess piece in a circle with a map in the background&#10;&#10;AI-generated content may be incorrect." id="2046732111" name="image5.png"/>
          <a:graphic>
            <a:graphicData uri="http://schemas.openxmlformats.org/drawingml/2006/picture">
              <pic:pic>
                <pic:nvPicPr>
                  <pic:cNvPr descr="A black chess piece in a circle with a map in the background&#10;&#10;AI-generated content may be incorrect." id="0" name="image5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66825" cy="118858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rFonts w:ascii="Aptos" w:cs="Aptos" w:eastAsia="Aptos" w:hAnsi="Aptos"/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rFonts w:ascii="Aptos" w:cs="Aptos" w:eastAsia="Aptos" w:hAnsi="Aptos"/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rFonts w:ascii="Aptos" w:cs="Aptos" w:eastAsia="Aptos" w:hAnsi="Aptos"/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8F4319"/>
    <w:pPr>
      <w:keepNext w:val="1"/>
      <w:keepLines w:val="1"/>
      <w:spacing w:before="40"/>
      <w:outlineLvl w:val="6"/>
    </w:pPr>
    <w:rPr>
      <w:rFonts w:asciiTheme="minorHAnsi" w:cstheme="majorBidi" w:eastAsiaTheme="majorEastAsia" w:hAnsiTheme="minorHAnsi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8F4319"/>
    <w:pPr>
      <w:keepNext w:val="1"/>
      <w:keepLines w:val="1"/>
      <w:outlineLvl w:val="7"/>
    </w:pPr>
    <w:rPr>
      <w:rFonts w:asciiTheme="minorHAnsi" w:cstheme="majorBidi" w:eastAsiaTheme="majorEastAsia" w:hAnsiTheme="minorHAnsi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8F4319"/>
    <w:pPr>
      <w:keepNext w:val="1"/>
      <w:keepLines w:val="1"/>
      <w:outlineLvl w:val="8"/>
    </w:pPr>
    <w:rPr>
      <w:rFonts w:asciiTheme="minorHAnsi" w:cstheme="majorBidi" w:eastAsiaTheme="majorEastAsia" w:hAnsiTheme="minorHAnsi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8F4319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8F4319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8F4319"/>
    <w:rPr>
      <w:rFonts w:asciiTheme="minorHAnsi" w:cstheme="majorBidi" w:eastAsiaTheme="majorEastAsia" w:hAnsiTheme="minorHAnsi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8F4319"/>
    <w:rPr>
      <w:rFonts w:asciiTheme="minorHAnsi" w:cstheme="majorBidi" w:eastAsiaTheme="majorEastAsia" w:hAnsiTheme="minorHAnsi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8F4319"/>
    <w:rPr>
      <w:rFonts w:asciiTheme="minorHAnsi" w:cstheme="majorBidi" w:eastAsiaTheme="majorEastAsia" w:hAnsiTheme="minorHAnsi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8F4319"/>
    <w:rPr>
      <w:rFonts w:asciiTheme="minorHAnsi" w:cstheme="majorBidi" w:eastAsiaTheme="majorEastAsia" w:hAnsiTheme="minorHAnsi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8F4319"/>
    <w:rPr>
      <w:rFonts w:asciiTheme="minorHAnsi" w:cstheme="majorBidi" w:eastAsiaTheme="majorEastAsia" w:hAnsiTheme="minorHAnsi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8F4319"/>
    <w:rPr>
      <w:rFonts w:asciiTheme="minorHAnsi" w:cstheme="majorBidi" w:eastAsiaTheme="majorEastAsia" w:hAnsiTheme="minorHAnsi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8F4319"/>
    <w:rPr>
      <w:rFonts w:asciiTheme="minorHAnsi" w:cstheme="majorBidi" w:eastAsiaTheme="majorEastAsia" w:hAnsiTheme="minorHAnsi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8F431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8F4319"/>
    <w:rPr>
      <w:rFonts w:asciiTheme="minorHAnsi" w:cstheme="majorBidi" w:eastAsiaTheme="majorEastAsia" w:hAnsiTheme="minorHAnsi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8F4319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8F4319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8F4319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8F4319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8F4319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8F4319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8F4319"/>
    <w:rPr>
      <w:b w:val="1"/>
      <w:bCs w:val="1"/>
      <w:smallCaps w:val="1"/>
      <w:color w:val="0f4761" w:themeColor="accent1" w:themeShade="0000BF"/>
      <w:spacing w:val="5"/>
    </w:rPr>
  </w:style>
  <w:style w:type="paragraph" w:styleId="Header">
    <w:name w:val="header"/>
    <w:basedOn w:val="Normal"/>
    <w:link w:val="HeaderChar"/>
    <w:uiPriority w:val="99"/>
    <w:unhideWhenUsed w:val="1"/>
    <w:rsid w:val="00B22D3A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B22D3A"/>
  </w:style>
  <w:style w:type="paragraph" w:styleId="Footer">
    <w:name w:val="footer"/>
    <w:basedOn w:val="Normal"/>
    <w:link w:val="FooterChar"/>
    <w:uiPriority w:val="99"/>
    <w:unhideWhenUsed w:val="1"/>
    <w:rsid w:val="00B22D3A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B22D3A"/>
  </w:style>
  <w:style w:type="paragraph" w:styleId="Subtitle">
    <w:name w:val="Subtitle"/>
    <w:basedOn w:val="Normal"/>
    <w:next w:val="Normal"/>
    <w:pPr>
      <w:spacing w:after="160" w:lineRule="auto"/>
    </w:pPr>
    <w:rPr>
      <w:rFonts w:ascii="Aptos" w:cs="Aptos" w:eastAsia="Aptos" w:hAnsi="Aptos"/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3.png"/><Relationship Id="rId10" Type="http://schemas.openxmlformats.org/officeDocument/2006/relationships/image" Target="media/image1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R1dBF8KScr4E+B8zqrS8xoelUA==">CgMxLjA4AHIhMWJlUEg0T1dpbllYTHZFTkJBTUduTDVNV1M5RW1EWU4z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2025-10-25T10:25:00Z</dcterms:created>
  <dc:creator>Travis Jones</dc:creator>
</cp:coreProperties>
</file>